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30" w:rsidRDefault="00A42330" w:rsidP="00794816">
      <w:pPr>
        <w:widowControl/>
        <w:spacing w:beforeLines="100" w:afterLines="100"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昆山市疾控中心发布</w:t>
      </w:r>
      <w:r>
        <w:rPr>
          <w:rFonts w:ascii="方正小标宋_GBK" w:eastAsia="方正小标宋_GBK"/>
          <w:sz w:val="44"/>
          <w:szCs w:val="44"/>
        </w:rPr>
        <w:t>2020</w:t>
      </w:r>
      <w:r>
        <w:rPr>
          <w:rFonts w:ascii="方正小标宋_GBK" w:eastAsia="方正小标宋_GBK" w:hint="eastAsia"/>
          <w:sz w:val="44"/>
          <w:szCs w:val="44"/>
        </w:rPr>
        <w:t>年</w:t>
      </w:r>
      <w:r>
        <w:rPr>
          <w:rFonts w:ascii="方正小标宋_GBK" w:eastAsia="方正小标宋_GBK"/>
          <w:sz w:val="44"/>
          <w:szCs w:val="44"/>
        </w:rPr>
        <w:t>10</w:t>
      </w:r>
      <w:r>
        <w:rPr>
          <w:rFonts w:ascii="方正小标宋_GBK" w:eastAsia="方正小标宋_GBK" w:hint="eastAsia"/>
          <w:sz w:val="44"/>
          <w:szCs w:val="44"/>
        </w:rPr>
        <w:t>月份</w:t>
      </w:r>
    </w:p>
    <w:p w:rsidR="00A42330" w:rsidRDefault="00A42330" w:rsidP="00794816">
      <w:pPr>
        <w:widowControl/>
        <w:spacing w:beforeLines="100" w:afterLines="100" w:line="560" w:lineRule="exact"/>
        <w:jc w:val="center"/>
        <w:rPr>
          <w:b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疾病风险提示</w:t>
      </w:r>
    </w:p>
    <w:p w:rsidR="00A42330" w:rsidRDefault="00A42330" w:rsidP="003B1EE9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昆山市疾控中心发布十月份疾病风险提示，十月份本市进入诺如病毒感染性腹泻、感冒、急性出血性结膜炎的高发季节，市民应予以防范，同时应做好新型冠状病毒感染的肺炎的常态化防控。</w:t>
      </w:r>
    </w:p>
    <w:p w:rsidR="00A42330" w:rsidRDefault="00A42330" w:rsidP="003B1EE9">
      <w:pPr>
        <w:autoSpaceDE w:val="0"/>
        <w:autoSpaceDN w:val="0"/>
        <w:adjustRightIn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一、诺如病毒感染性腹泻</w:t>
      </w:r>
    </w:p>
    <w:p w:rsidR="00A42330" w:rsidRDefault="00A42330" w:rsidP="003B1EE9">
      <w:pPr>
        <w:autoSpaceDE w:val="0"/>
        <w:autoSpaceDN w:val="0"/>
        <w:adjustRightIn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风险等级：高</w:t>
      </w:r>
    </w:p>
    <w:p w:rsidR="00A42330" w:rsidRDefault="00A42330" w:rsidP="003B1EE9">
      <w:pPr>
        <w:autoSpaceDE w:val="0"/>
        <w:autoSpaceDN w:val="0"/>
        <w:adjustRightIn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疾病特点：诺如病毒感染性腹泻是由诺如病毒引起的病毒性胃肠道疾病，具有发病急、传播速度快等特点，气温较低时高发。诺如病毒传染性强，以粪</w:t>
      </w:r>
      <w:r>
        <w:rPr>
          <w:rFonts w:eastAsia="仿宋_GB2312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口途径传播为主。感染后主要症状是腹泻、呕吐、发热等，其中儿童以呕吐为主，成人则以腹泻为主。</w:t>
      </w:r>
    </w:p>
    <w:p w:rsidR="00A42330" w:rsidRDefault="00A42330" w:rsidP="003B1EE9">
      <w:pPr>
        <w:autoSpaceDE w:val="0"/>
        <w:autoSpaceDN w:val="0"/>
        <w:adjustRightInd w:val="0"/>
        <w:spacing w:line="60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预防措施：国庆假期，市民时常走亲访友集会聚餐，此时应注意饮水及饮食卫生。提倡喝开水，生熟制品要分开切配，慎用凉拌菜，剩饭菜要防止苍蝇叮爬食物，并且要加热熟透后食用；不吃生和半生的食物，尤其禁止生食贝类等水产品，生吃瓜果要洗净，老人、小孩等抵抗力弱的人群要格外注意；学校及幼托机构应加强晨检及因病缺课监测，加强健康教育，养成勤洗手的良好卫生习惯；如学生或幼儿出现呕吐，应及时疏散，并及时对呕吐物进行规范消毒。</w:t>
      </w:r>
    </w:p>
    <w:p w:rsidR="00A42330" w:rsidRDefault="00A42330" w:rsidP="003B1EE9">
      <w:pPr>
        <w:ind w:firstLineChars="200" w:firstLine="31680"/>
      </w:pPr>
      <w:r>
        <w:rPr>
          <w:rFonts w:ascii="黑体" w:eastAsia="黑体" w:hAnsi="黑体" w:hint="eastAsia"/>
          <w:sz w:val="32"/>
          <w:szCs w:val="32"/>
        </w:rPr>
        <w:t>二、感冒</w:t>
      </w:r>
    </w:p>
    <w:p w:rsidR="00A42330" w:rsidRDefault="00A42330" w:rsidP="003B1EE9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风险等级：中</w:t>
      </w:r>
    </w:p>
    <w:p w:rsidR="00A42330" w:rsidRDefault="00A42330" w:rsidP="003B1EE9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疾病特点：感冒是指</w:t>
      </w:r>
      <w:hyperlink r:id="rId6" w:tgtFrame="_blank" w:history="1">
        <w:r>
          <w:rPr>
            <w:rFonts w:eastAsia="仿宋_GB2312" w:hint="eastAsia"/>
            <w:sz w:val="32"/>
            <w:szCs w:val="32"/>
          </w:rPr>
          <w:t>普通感冒</w:t>
        </w:r>
      </w:hyperlink>
      <w:r>
        <w:rPr>
          <w:rFonts w:eastAsia="仿宋_GB2312" w:hint="eastAsia"/>
          <w:sz w:val="32"/>
          <w:szCs w:val="32"/>
        </w:rPr>
        <w:t>，是一种常见的急性上呼吸道病毒性感染性疾病，多由</w:t>
      </w:r>
      <w:hyperlink r:id="rId7" w:tgtFrame="_blank" w:history="1">
        <w:r>
          <w:rPr>
            <w:rFonts w:eastAsia="仿宋_GB2312" w:hint="eastAsia"/>
            <w:sz w:val="32"/>
            <w:szCs w:val="32"/>
          </w:rPr>
          <w:t>鼻病毒</w:t>
        </w:r>
      </w:hyperlink>
      <w:r>
        <w:rPr>
          <w:rFonts w:eastAsia="仿宋_GB2312" w:hint="eastAsia"/>
          <w:sz w:val="32"/>
          <w:szCs w:val="32"/>
        </w:rPr>
        <w:t>、副流感病毒、</w:t>
      </w:r>
      <w:hyperlink r:id="rId8" w:tgtFrame="_blank" w:history="1">
        <w:r>
          <w:rPr>
            <w:rFonts w:eastAsia="仿宋_GB2312" w:hint="eastAsia"/>
            <w:sz w:val="32"/>
            <w:szCs w:val="32"/>
          </w:rPr>
          <w:t>呼吸道合胞病毒</w:t>
        </w:r>
      </w:hyperlink>
      <w:r>
        <w:rPr>
          <w:rFonts w:eastAsia="仿宋_GB2312" w:hint="eastAsia"/>
          <w:sz w:val="32"/>
          <w:szCs w:val="32"/>
        </w:rPr>
        <w:t>、</w:t>
      </w:r>
      <w:hyperlink r:id="rId9" w:tgtFrame="_blank" w:history="1">
        <w:r>
          <w:rPr>
            <w:rFonts w:eastAsia="仿宋_GB2312" w:hint="eastAsia"/>
            <w:sz w:val="32"/>
            <w:szCs w:val="32"/>
          </w:rPr>
          <w:t>埃可病毒</w:t>
        </w:r>
      </w:hyperlink>
      <w:r>
        <w:rPr>
          <w:rFonts w:eastAsia="仿宋_GB2312" w:hint="eastAsia"/>
          <w:sz w:val="32"/>
          <w:szCs w:val="32"/>
        </w:rPr>
        <w:t>、</w:t>
      </w:r>
      <w:hyperlink r:id="rId10" w:tgtFrame="_blank" w:history="1">
        <w:r>
          <w:rPr>
            <w:rFonts w:eastAsia="仿宋_GB2312" w:hint="eastAsia"/>
            <w:sz w:val="32"/>
            <w:szCs w:val="32"/>
          </w:rPr>
          <w:t>柯萨奇病毒</w:t>
        </w:r>
      </w:hyperlink>
      <w:r>
        <w:rPr>
          <w:rFonts w:eastAsia="仿宋_GB2312" w:hint="eastAsia"/>
          <w:sz w:val="32"/>
          <w:szCs w:val="32"/>
        </w:rPr>
        <w:t>、</w:t>
      </w:r>
      <w:hyperlink r:id="rId11" w:tgtFrame="_blank" w:history="1">
        <w:r>
          <w:rPr>
            <w:rFonts w:eastAsia="仿宋_GB2312" w:hint="eastAsia"/>
            <w:sz w:val="32"/>
            <w:szCs w:val="32"/>
          </w:rPr>
          <w:t>冠状病毒</w:t>
        </w:r>
      </w:hyperlink>
      <w:r>
        <w:rPr>
          <w:rFonts w:eastAsia="仿宋_GB2312" w:hint="eastAsia"/>
          <w:sz w:val="32"/>
          <w:szCs w:val="32"/>
        </w:rPr>
        <w:t>、</w:t>
      </w:r>
      <w:hyperlink r:id="rId12" w:tgtFrame="_blank" w:history="1">
        <w:r>
          <w:rPr>
            <w:rFonts w:eastAsia="仿宋_GB2312" w:hint="eastAsia"/>
            <w:sz w:val="32"/>
            <w:szCs w:val="32"/>
          </w:rPr>
          <w:t>腺病毒</w:t>
        </w:r>
      </w:hyperlink>
      <w:r>
        <w:rPr>
          <w:rFonts w:eastAsia="仿宋_GB2312" w:hint="eastAsia"/>
          <w:sz w:val="32"/>
          <w:szCs w:val="32"/>
        </w:rPr>
        <w:t>等引起。临床表现为</w:t>
      </w:r>
      <w:hyperlink r:id="rId13" w:tgtFrame="_blank" w:history="1">
        <w:r>
          <w:rPr>
            <w:rFonts w:eastAsia="仿宋_GB2312" w:hint="eastAsia"/>
            <w:sz w:val="32"/>
            <w:szCs w:val="32"/>
          </w:rPr>
          <w:t>鼻塞</w:t>
        </w:r>
      </w:hyperlink>
      <w:r>
        <w:rPr>
          <w:rFonts w:eastAsia="仿宋_GB2312" w:hint="eastAsia"/>
          <w:sz w:val="32"/>
          <w:szCs w:val="32"/>
        </w:rPr>
        <w:t>、</w:t>
      </w:r>
      <w:hyperlink r:id="rId14" w:tgtFrame="_blank" w:history="1">
        <w:r>
          <w:rPr>
            <w:rFonts w:eastAsia="仿宋_GB2312" w:hint="eastAsia"/>
            <w:sz w:val="32"/>
            <w:szCs w:val="32"/>
          </w:rPr>
          <w:t>喷嚏</w:t>
        </w:r>
      </w:hyperlink>
      <w:r>
        <w:rPr>
          <w:rFonts w:eastAsia="仿宋_GB2312" w:hint="eastAsia"/>
          <w:sz w:val="32"/>
          <w:szCs w:val="32"/>
        </w:rPr>
        <w:t>、</w:t>
      </w:r>
      <w:hyperlink r:id="rId15" w:tgtFrame="_blank" w:history="1">
        <w:r>
          <w:rPr>
            <w:rFonts w:eastAsia="仿宋_GB2312" w:hint="eastAsia"/>
            <w:sz w:val="32"/>
            <w:szCs w:val="32"/>
          </w:rPr>
          <w:t>流涕</w:t>
        </w:r>
      </w:hyperlink>
      <w:r>
        <w:rPr>
          <w:rFonts w:eastAsia="仿宋_GB2312" w:hint="eastAsia"/>
          <w:sz w:val="32"/>
          <w:szCs w:val="32"/>
        </w:rPr>
        <w:t>、</w:t>
      </w:r>
      <w:hyperlink r:id="rId16" w:tgtFrame="_blank" w:history="1">
        <w:r>
          <w:rPr>
            <w:rFonts w:eastAsia="仿宋_GB2312" w:hint="eastAsia"/>
            <w:sz w:val="32"/>
            <w:szCs w:val="32"/>
          </w:rPr>
          <w:t>发热</w:t>
        </w:r>
      </w:hyperlink>
      <w:r>
        <w:rPr>
          <w:rFonts w:eastAsia="仿宋_GB2312" w:hint="eastAsia"/>
          <w:sz w:val="32"/>
          <w:szCs w:val="32"/>
        </w:rPr>
        <w:t>、</w:t>
      </w:r>
      <w:hyperlink r:id="rId17" w:tgtFrame="_blank" w:history="1">
        <w:r>
          <w:rPr>
            <w:rFonts w:eastAsia="仿宋_GB2312" w:hint="eastAsia"/>
            <w:sz w:val="32"/>
            <w:szCs w:val="32"/>
          </w:rPr>
          <w:t>咳嗽</w:t>
        </w:r>
      </w:hyperlink>
      <w:r>
        <w:rPr>
          <w:rFonts w:eastAsia="仿宋_GB2312" w:hint="eastAsia"/>
          <w:sz w:val="32"/>
          <w:szCs w:val="32"/>
        </w:rPr>
        <w:t>、</w:t>
      </w:r>
      <w:hyperlink r:id="rId18" w:tgtFrame="_blank" w:history="1">
        <w:r>
          <w:rPr>
            <w:rFonts w:eastAsia="仿宋_GB2312" w:hint="eastAsia"/>
            <w:sz w:val="32"/>
            <w:szCs w:val="32"/>
          </w:rPr>
          <w:t>头痛</w:t>
        </w:r>
      </w:hyperlink>
      <w:r>
        <w:rPr>
          <w:rFonts w:eastAsia="仿宋_GB2312" w:hint="eastAsia"/>
          <w:sz w:val="32"/>
          <w:szCs w:val="32"/>
        </w:rPr>
        <w:t>等，多呈</w:t>
      </w:r>
      <w:hyperlink r:id="rId19" w:tgtFrame="_blank" w:history="1">
        <w:r>
          <w:rPr>
            <w:rFonts w:eastAsia="仿宋_GB2312" w:hint="eastAsia"/>
            <w:sz w:val="32"/>
            <w:szCs w:val="32"/>
          </w:rPr>
          <w:t>自限性</w:t>
        </w:r>
      </w:hyperlink>
      <w:r>
        <w:rPr>
          <w:rFonts w:eastAsia="仿宋_GB2312" w:hint="eastAsia"/>
          <w:sz w:val="32"/>
          <w:szCs w:val="32"/>
        </w:rPr>
        <w:t>，大多散发。鼻病毒是引起普通感冒的主要病原体，将近</w:t>
      </w:r>
      <w:r>
        <w:rPr>
          <w:rFonts w:eastAsia="仿宋_GB2312"/>
          <w:sz w:val="32"/>
          <w:szCs w:val="32"/>
        </w:rPr>
        <w:t>50%</w:t>
      </w:r>
      <w:r>
        <w:rPr>
          <w:rFonts w:eastAsia="仿宋_GB2312" w:hint="eastAsia"/>
          <w:sz w:val="32"/>
          <w:szCs w:val="32"/>
        </w:rPr>
        <w:t>的普通感冒是由鼻病毒感染引起。鼻病毒感染潜伏期为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天，其传染性较强，传播速度快，主要通过空气飞沫和直接接触传播，也可经鼻、喉分泌物污染的手和物品间接传播，易在学校及幼托机构等集体单位内引起扩散。</w:t>
      </w:r>
    </w:p>
    <w:p w:rsidR="00A42330" w:rsidRDefault="00A42330" w:rsidP="003B1EE9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预防措施：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月适逢中秋国庆长假，秋高气爽，市民出游多，人员流动性大，一些旅游景点和公共场所将出现人员密集现象，加之昼夜温差大，人体抵抗力下降，这也加大了感冒发生的风险。市民要注意个人卫生，勤洗手；咳嗽、打喷嚏时要捂住口鼻；做好个人防护，尽量少去人群聚集场所；保持室内空气流通；根据气温变化，及时增减衣服；家长应每日观察孩子的健康状况，如果发现孩子出现咳嗽、流涕、打喷嚏、鼻塞等症状应及时报告老师且暂停入校或入园，隔离至症状消失且不少于发病后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天。</w:t>
      </w:r>
    </w:p>
    <w:p w:rsidR="00A42330" w:rsidRDefault="00A42330" w:rsidP="003B1EE9">
      <w:pPr>
        <w:spacing w:line="60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三、急性出血性结膜炎</w:t>
      </w:r>
    </w:p>
    <w:p w:rsidR="00A42330" w:rsidRDefault="00A4233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风险等级：中</w:t>
      </w:r>
    </w:p>
    <w:p w:rsidR="00A42330" w:rsidRDefault="00A42330" w:rsidP="003B1EE9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疾病特点：急性出血性结膜炎，俗称“红眼病”，是一种容易暴发流行的、剧烈的结膜炎性疾病，夏秋季高发。本病起病急、潜伏期短，以眼睛发红、发热、发痒、疼痛、怕光、流泪、分泌物增多为特点，少数患者可有全身发热、乏力等症状。本病主要通过眼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手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眼或眼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污染物品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眼，病原体通过各种途径进入健康人的眼睛感染，可通过游泳池污染的水感染。</w:t>
      </w:r>
    </w:p>
    <w:p w:rsidR="00A42330" w:rsidRDefault="00A42330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预防措施：市民要注意个人卫生，勤洗手、不揉眼，毛巾、脸盆等分开单用；节日期间不宜到人群拥挤的公共场所，避免接触患者；学校若开展游泳课程，应注意泳池的消毒以及学生的个人卫生及防护，潜水时，尽量把眼睛闭上或戴防护眼镜，游泳后，及时用干净的水洗脸、洗澡；出现不适症状应及时就医。</w:t>
      </w:r>
    </w:p>
    <w:p w:rsidR="00A42330" w:rsidRDefault="00A42330" w:rsidP="003B1EE9">
      <w:pPr>
        <w:spacing w:line="60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四、新型冠状病毒感染的肺炎</w:t>
      </w:r>
    </w:p>
    <w:p w:rsidR="00A42330" w:rsidRDefault="00A42330" w:rsidP="003B1EE9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风险等级：低</w:t>
      </w:r>
    </w:p>
    <w:p w:rsidR="00A42330" w:rsidRDefault="00A42330" w:rsidP="003B1EE9">
      <w:pPr>
        <w:autoSpaceDE w:val="0"/>
        <w:autoSpaceDN w:val="0"/>
        <w:adjustRightIn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疾病特点：新型冠状病毒感染的肺炎由</w:t>
      </w:r>
      <w:r>
        <w:rPr>
          <w:rFonts w:eastAsia="仿宋_GB2312"/>
          <w:sz w:val="32"/>
          <w:szCs w:val="32"/>
        </w:rPr>
        <w:t>2019-nCoV</w:t>
      </w:r>
      <w:r>
        <w:rPr>
          <w:rFonts w:eastAsia="仿宋_GB2312" w:hint="eastAsia"/>
          <w:sz w:val="32"/>
          <w:szCs w:val="32"/>
        </w:rPr>
        <w:t>引起，能持续人传人，主要通过呼吸道飞沫传播及接触传播。潜伏期是</w:t>
      </w:r>
      <w:r>
        <w:rPr>
          <w:rFonts w:eastAsia="仿宋_GB2312"/>
          <w:sz w:val="32"/>
          <w:szCs w:val="32"/>
        </w:rPr>
        <w:t>2-14</w:t>
      </w:r>
      <w:r>
        <w:rPr>
          <w:rFonts w:eastAsia="仿宋_GB2312" w:hint="eastAsia"/>
          <w:sz w:val="32"/>
          <w:szCs w:val="32"/>
        </w:rPr>
        <w:t>天，平均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天。一般症状：发热、乏力、干咳，逐渐出现呼吸困难；部分患者起病症状轻微，甚至可无明显发热。多数患者预后良好，少数患者病情危重，甚至死亡。</w:t>
      </w:r>
    </w:p>
    <w:p w:rsidR="00A42330" w:rsidRDefault="00A42330" w:rsidP="002C7307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预防措施：目前境内无中、高风险地区，境外（除澳门为低风险外）仍全部为高风险地区，如非必须，市民尽量不要前往疫情中高风险地区；国庆长假期间，人员流动性大，市民应尽量减少不必要的外出活动；尽量减少到人员密集的公共场所活动，尤其是空气流动性差的地方；如假期出游，应科学正确的佩戴口罩，建议</w:t>
      </w:r>
      <w:r>
        <w:rPr>
          <w:rFonts w:eastAsia="仿宋_GB2312"/>
          <w:sz w:val="32"/>
          <w:szCs w:val="32"/>
        </w:rPr>
        <w:t>2-4</w:t>
      </w:r>
      <w:r>
        <w:rPr>
          <w:rFonts w:eastAsia="仿宋_GB2312" w:hint="eastAsia"/>
          <w:sz w:val="32"/>
          <w:szCs w:val="32"/>
        </w:rPr>
        <w:t>小时更换一次，一旦污染及时更换；勤洗手，按照七步洗手法，使用肥皂水或洗手液并用流动水洗手；加强健康教育，养成良好的个人卫生习惯，每天做好家庭成员的健康监测，主动监测体温，如有不适，避免乘坐公共交通，戴口罩前往本市或当地发热门诊就诊。</w:t>
      </w:r>
      <w:bookmarkStart w:id="0" w:name="_GoBack"/>
      <w:bookmarkEnd w:id="0"/>
    </w:p>
    <w:sectPr w:rsidR="00A42330" w:rsidSect="00503859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2098" w:right="1361" w:bottom="1418" w:left="1587" w:header="680" w:footer="1247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330" w:rsidRDefault="00A42330" w:rsidP="00503859">
      <w:r>
        <w:separator/>
      </w:r>
    </w:p>
  </w:endnote>
  <w:endnote w:type="continuationSeparator" w:id="0">
    <w:p w:rsidR="00A42330" w:rsidRDefault="00A42330" w:rsidP="0050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altName w:val="方正兰亭超细黑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330" w:rsidRDefault="00A4233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A42330" w:rsidRDefault="00A42330">
                <w:pPr>
                  <w:pStyle w:val="Footer"/>
                </w:pPr>
                <w:r>
                  <w:rPr>
                    <w:lang/>
                  </w:rPr>
                  <w:fldChar w:fldCharType="begin"/>
                </w:r>
                <w:r>
                  <w:rPr>
                    <w:lang/>
                  </w:rPr>
                  <w:instrText xml:space="preserve"> PAGE  \* MERGEFORMAT </w:instrText>
                </w:r>
                <w:r>
                  <w:rPr>
                    <w:lang/>
                  </w:rPr>
                  <w:fldChar w:fldCharType="separate"/>
                </w:r>
                <w:r>
                  <w:rPr>
                    <w:lang/>
                  </w:rPr>
                  <w:t>- 2 -</w:t>
                </w:r>
                <w:r>
                  <w:rPr>
                    <w:lang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330" w:rsidRDefault="00A42330">
    <w:pPr>
      <w:pStyle w:val="Footer"/>
      <w:jc w:val="center"/>
      <w:rPr>
        <w:sz w:val="24"/>
        <w:szCs w:val="2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04pt;margin-top:0;width:2in;height:2in;z-index:25165721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A42330" w:rsidRDefault="00A42330">
                <w:pPr>
                  <w:pStyle w:val="Footer"/>
                  <w:jc w:val="center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Pr="003B1EE9">
                  <w:rPr>
                    <w:rFonts w:ascii="宋体" w:cs="宋体"/>
                    <w:noProof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 xml:space="preserve">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A42330" w:rsidRDefault="00A423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330" w:rsidRDefault="00A42330" w:rsidP="00503859">
      <w:r>
        <w:separator/>
      </w:r>
    </w:p>
  </w:footnote>
  <w:footnote w:type="continuationSeparator" w:id="0">
    <w:p w:rsidR="00A42330" w:rsidRDefault="00A42330" w:rsidP="00503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330" w:rsidRDefault="00A42330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330" w:rsidRDefault="00A42330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580"/>
    <w:rsid w:val="0001584C"/>
    <w:rsid w:val="0001723A"/>
    <w:rsid w:val="00035AA5"/>
    <w:rsid w:val="00043B2E"/>
    <w:rsid w:val="000502C6"/>
    <w:rsid w:val="0005419D"/>
    <w:rsid w:val="00054E3C"/>
    <w:rsid w:val="00056CC4"/>
    <w:rsid w:val="000575AF"/>
    <w:rsid w:val="000663E3"/>
    <w:rsid w:val="00080982"/>
    <w:rsid w:val="00081786"/>
    <w:rsid w:val="000876F9"/>
    <w:rsid w:val="0009493A"/>
    <w:rsid w:val="000A53CB"/>
    <w:rsid w:val="000B002D"/>
    <w:rsid w:val="000B09D2"/>
    <w:rsid w:val="000B164C"/>
    <w:rsid w:val="000C40A4"/>
    <w:rsid w:val="000C43E1"/>
    <w:rsid w:val="000C4AE2"/>
    <w:rsid w:val="000C526F"/>
    <w:rsid w:val="000D52DE"/>
    <w:rsid w:val="000E131F"/>
    <w:rsid w:val="000E5B00"/>
    <w:rsid w:val="000E61E6"/>
    <w:rsid w:val="000F10C3"/>
    <w:rsid w:val="00107634"/>
    <w:rsid w:val="0011040C"/>
    <w:rsid w:val="00114D44"/>
    <w:rsid w:val="0012454B"/>
    <w:rsid w:val="00132550"/>
    <w:rsid w:val="0013549A"/>
    <w:rsid w:val="0014169E"/>
    <w:rsid w:val="00165FD6"/>
    <w:rsid w:val="00173CB6"/>
    <w:rsid w:val="00173D19"/>
    <w:rsid w:val="00175B84"/>
    <w:rsid w:val="001814E4"/>
    <w:rsid w:val="001908C3"/>
    <w:rsid w:val="001A6BB7"/>
    <w:rsid w:val="001B49DB"/>
    <w:rsid w:val="001B4ECB"/>
    <w:rsid w:val="001B553F"/>
    <w:rsid w:val="001C6AEB"/>
    <w:rsid w:val="001C6C36"/>
    <w:rsid w:val="001D405A"/>
    <w:rsid w:val="001E1DD7"/>
    <w:rsid w:val="001E5580"/>
    <w:rsid w:val="00205589"/>
    <w:rsid w:val="0021257E"/>
    <w:rsid w:val="0021762B"/>
    <w:rsid w:val="0022454D"/>
    <w:rsid w:val="0022499B"/>
    <w:rsid w:val="00225B32"/>
    <w:rsid w:val="00231F11"/>
    <w:rsid w:val="00237693"/>
    <w:rsid w:val="002434BA"/>
    <w:rsid w:val="00264B6C"/>
    <w:rsid w:val="00267577"/>
    <w:rsid w:val="002779A2"/>
    <w:rsid w:val="00277AD6"/>
    <w:rsid w:val="00277CA6"/>
    <w:rsid w:val="00280E7D"/>
    <w:rsid w:val="0029265E"/>
    <w:rsid w:val="002937FB"/>
    <w:rsid w:val="00296798"/>
    <w:rsid w:val="00296AC6"/>
    <w:rsid w:val="002A5739"/>
    <w:rsid w:val="002B65FD"/>
    <w:rsid w:val="002C0668"/>
    <w:rsid w:val="002C1970"/>
    <w:rsid w:val="002C37AA"/>
    <w:rsid w:val="002C60E5"/>
    <w:rsid w:val="002C6B02"/>
    <w:rsid w:val="002C7307"/>
    <w:rsid w:val="002D610C"/>
    <w:rsid w:val="002E0187"/>
    <w:rsid w:val="002E0943"/>
    <w:rsid w:val="002E48CF"/>
    <w:rsid w:val="002F131E"/>
    <w:rsid w:val="00310F53"/>
    <w:rsid w:val="00311E7D"/>
    <w:rsid w:val="00315826"/>
    <w:rsid w:val="00326C8D"/>
    <w:rsid w:val="0033710A"/>
    <w:rsid w:val="00343D5A"/>
    <w:rsid w:val="00351461"/>
    <w:rsid w:val="00351E51"/>
    <w:rsid w:val="00356096"/>
    <w:rsid w:val="00357A53"/>
    <w:rsid w:val="00361284"/>
    <w:rsid w:val="00362714"/>
    <w:rsid w:val="003733F8"/>
    <w:rsid w:val="003748C8"/>
    <w:rsid w:val="0037569C"/>
    <w:rsid w:val="0038040B"/>
    <w:rsid w:val="00385203"/>
    <w:rsid w:val="00386DA3"/>
    <w:rsid w:val="00386DE8"/>
    <w:rsid w:val="0039159C"/>
    <w:rsid w:val="003A529C"/>
    <w:rsid w:val="003B1EE9"/>
    <w:rsid w:val="003B379B"/>
    <w:rsid w:val="003B43CD"/>
    <w:rsid w:val="003B7B89"/>
    <w:rsid w:val="003C272A"/>
    <w:rsid w:val="003D2839"/>
    <w:rsid w:val="003D69B5"/>
    <w:rsid w:val="003F2CFD"/>
    <w:rsid w:val="00403A90"/>
    <w:rsid w:val="004101B6"/>
    <w:rsid w:val="00421FB1"/>
    <w:rsid w:val="004230A8"/>
    <w:rsid w:val="00431BFA"/>
    <w:rsid w:val="00433E4F"/>
    <w:rsid w:val="00436FAD"/>
    <w:rsid w:val="004415B9"/>
    <w:rsid w:val="00446BFC"/>
    <w:rsid w:val="00452C72"/>
    <w:rsid w:val="00455474"/>
    <w:rsid w:val="004640F0"/>
    <w:rsid w:val="0046483F"/>
    <w:rsid w:val="004750DE"/>
    <w:rsid w:val="00481DCC"/>
    <w:rsid w:val="00485F15"/>
    <w:rsid w:val="004946CC"/>
    <w:rsid w:val="004B0C44"/>
    <w:rsid w:val="004B228B"/>
    <w:rsid w:val="004D342B"/>
    <w:rsid w:val="004F1160"/>
    <w:rsid w:val="004F3330"/>
    <w:rsid w:val="004F510A"/>
    <w:rsid w:val="00503859"/>
    <w:rsid w:val="00514714"/>
    <w:rsid w:val="00516E1A"/>
    <w:rsid w:val="00520AEB"/>
    <w:rsid w:val="00521D63"/>
    <w:rsid w:val="005274CE"/>
    <w:rsid w:val="00536240"/>
    <w:rsid w:val="005455D4"/>
    <w:rsid w:val="00547FAE"/>
    <w:rsid w:val="00572994"/>
    <w:rsid w:val="0057429B"/>
    <w:rsid w:val="005772F4"/>
    <w:rsid w:val="00587812"/>
    <w:rsid w:val="00590814"/>
    <w:rsid w:val="005966EC"/>
    <w:rsid w:val="005B6C10"/>
    <w:rsid w:val="005C2C8E"/>
    <w:rsid w:val="005C4A42"/>
    <w:rsid w:val="005F6954"/>
    <w:rsid w:val="0060233B"/>
    <w:rsid w:val="00612F18"/>
    <w:rsid w:val="00624B19"/>
    <w:rsid w:val="00642242"/>
    <w:rsid w:val="006433B8"/>
    <w:rsid w:val="006529C9"/>
    <w:rsid w:val="00652E97"/>
    <w:rsid w:val="00657B08"/>
    <w:rsid w:val="00663D15"/>
    <w:rsid w:val="006705E6"/>
    <w:rsid w:val="006727BC"/>
    <w:rsid w:val="0068389D"/>
    <w:rsid w:val="006956E1"/>
    <w:rsid w:val="00695F27"/>
    <w:rsid w:val="00697595"/>
    <w:rsid w:val="006A1C47"/>
    <w:rsid w:val="006A644F"/>
    <w:rsid w:val="006B2879"/>
    <w:rsid w:val="006C590E"/>
    <w:rsid w:val="006C6ADD"/>
    <w:rsid w:val="006D2471"/>
    <w:rsid w:val="006D6DB0"/>
    <w:rsid w:val="006F015D"/>
    <w:rsid w:val="006F064C"/>
    <w:rsid w:val="006F0755"/>
    <w:rsid w:val="006F1342"/>
    <w:rsid w:val="006F1B5A"/>
    <w:rsid w:val="007022CA"/>
    <w:rsid w:val="00705FB9"/>
    <w:rsid w:val="007256D5"/>
    <w:rsid w:val="0073774D"/>
    <w:rsid w:val="007447A9"/>
    <w:rsid w:val="00760FA2"/>
    <w:rsid w:val="00761200"/>
    <w:rsid w:val="00784C79"/>
    <w:rsid w:val="0079269C"/>
    <w:rsid w:val="00794816"/>
    <w:rsid w:val="007A1062"/>
    <w:rsid w:val="007A53A8"/>
    <w:rsid w:val="007A7B8B"/>
    <w:rsid w:val="007B1F9E"/>
    <w:rsid w:val="007B450F"/>
    <w:rsid w:val="007B78C8"/>
    <w:rsid w:val="007C2DC9"/>
    <w:rsid w:val="007D4502"/>
    <w:rsid w:val="007D5AB7"/>
    <w:rsid w:val="007D6C13"/>
    <w:rsid w:val="007E02F1"/>
    <w:rsid w:val="007E638F"/>
    <w:rsid w:val="007F1576"/>
    <w:rsid w:val="007F7DB8"/>
    <w:rsid w:val="008064A2"/>
    <w:rsid w:val="00807BC4"/>
    <w:rsid w:val="00811D78"/>
    <w:rsid w:val="00811FAD"/>
    <w:rsid w:val="00815D47"/>
    <w:rsid w:val="00820490"/>
    <w:rsid w:val="00830D14"/>
    <w:rsid w:val="00833F26"/>
    <w:rsid w:val="00843433"/>
    <w:rsid w:val="00851420"/>
    <w:rsid w:val="0085232B"/>
    <w:rsid w:val="00853404"/>
    <w:rsid w:val="00857CE3"/>
    <w:rsid w:val="008633D0"/>
    <w:rsid w:val="00875469"/>
    <w:rsid w:val="008A2AC2"/>
    <w:rsid w:val="008A31C0"/>
    <w:rsid w:val="008A431D"/>
    <w:rsid w:val="008B2A0B"/>
    <w:rsid w:val="008C09F6"/>
    <w:rsid w:val="008C7E73"/>
    <w:rsid w:val="008D6B71"/>
    <w:rsid w:val="008E1241"/>
    <w:rsid w:val="008E3837"/>
    <w:rsid w:val="008E764D"/>
    <w:rsid w:val="008F43AE"/>
    <w:rsid w:val="0090377D"/>
    <w:rsid w:val="0091279B"/>
    <w:rsid w:val="00912872"/>
    <w:rsid w:val="00931BD0"/>
    <w:rsid w:val="0093330A"/>
    <w:rsid w:val="0093648A"/>
    <w:rsid w:val="00940964"/>
    <w:rsid w:val="0095489C"/>
    <w:rsid w:val="0099207A"/>
    <w:rsid w:val="00992706"/>
    <w:rsid w:val="009955E0"/>
    <w:rsid w:val="009B39BD"/>
    <w:rsid w:val="009B4256"/>
    <w:rsid w:val="009C0CAC"/>
    <w:rsid w:val="009C18CE"/>
    <w:rsid w:val="009C343B"/>
    <w:rsid w:val="009D1647"/>
    <w:rsid w:val="009D52EF"/>
    <w:rsid w:val="009E5FD4"/>
    <w:rsid w:val="009F10A1"/>
    <w:rsid w:val="009F58AB"/>
    <w:rsid w:val="00A10753"/>
    <w:rsid w:val="00A24B97"/>
    <w:rsid w:val="00A33989"/>
    <w:rsid w:val="00A37799"/>
    <w:rsid w:val="00A4025D"/>
    <w:rsid w:val="00A42330"/>
    <w:rsid w:val="00A51003"/>
    <w:rsid w:val="00A5681F"/>
    <w:rsid w:val="00A84F76"/>
    <w:rsid w:val="00A876CE"/>
    <w:rsid w:val="00A90235"/>
    <w:rsid w:val="00A922DE"/>
    <w:rsid w:val="00AB06C0"/>
    <w:rsid w:val="00AB4E52"/>
    <w:rsid w:val="00AB6FE6"/>
    <w:rsid w:val="00AC2B1E"/>
    <w:rsid w:val="00AC4EA4"/>
    <w:rsid w:val="00AC7C0E"/>
    <w:rsid w:val="00AD2B14"/>
    <w:rsid w:val="00AD76A8"/>
    <w:rsid w:val="00AE3AE4"/>
    <w:rsid w:val="00AE7324"/>
    <w:rsid w:val="00AF1CFF"/>
    <w:rsid w:val="00AF67EE"/>
    <w:rsid w:val="00AF7E13"/>
    <w:rsid w:val="00B1131D"/>
    <w:rsid w:val="00B173B3"/>
    <w:rsid w:val="00B21062"/>
    <w:rsid w:val="00B23595"/>
    <w:rsid w:val="00B23E88"/>
    <w:rsid w:val="00B24F7E"/>
    <w:rsid w:val="00B27137"/>
    <w:rsid w:val="00B3276E"/>
    <w:rsid w:val="00B45E03"/>
    <w:rsid w:val="00B50441"/>
    <w:rsid w:val="00B62D58"/>
    <w:rsid w:val="00B674AB"/>
    <w:rsid w:val="00B74856"/>
    <w:rsid w:val="00B8395C"/>
    <w:rsid w:val="00B83A63"/>
    <w:rsid w:val="00B83EA3"/>
    <w:rsid w:val="00BA1208"/>
    <w:rsid w:val="00BA3BF6"/>
    <w:rsid w:val="00BA4580"/>
    <w:rsid w:val="00BA5E26"/>
    <w:rsid w:val="00BB049F"/>
    <w:rsid w:val="00BB0762"/>
    <w:rsid w:val="00BC1D6E"/>
    <w:rsid w:val="00BD705B"/>
    <w:rsid w:val="00BE0DAF"/>
    <w:rsid w:val="00BE321D"/>
    <w:rsid w:val="00BE3CB4"/>
    <w:rsid w:val="00BF2F8A"/>
    <w:rsid w:val="00BF3038"/>
    <w:rsid w:val="00BF34DF"/>
    <w:rsid w:val="00C03479"/>
    <w:rsid w:val="00C05D80"/>
    <w:rsid w:val="00C07F3B"/>
    <w:rsid w:val="00C1244A"/>
    <w:rsid w:val="00C138D3"/>
    <w:rsid w:val="00C1501A"/>
    <w:rsid w:val="00C17407"/>
    <w:rsid w:val="00C21B97"/>
    <w:rsid w:val="00C2338F"/>
    <w:rsid w:val="00C318D1"/>
    <w:rsid w:val="00C362FF"/>
    <w:rsid w:val="00C47394"/>
    <w:rsid w:val="00C51F21"/>
    <w:rsid w:val="00C54ABA"/>
    <w:rsid w:val="00C61559"/>
    <w:rsid w:val="00C62288"/>
    <w:rsid w:val="00C73628"/>
    <w:rsid w:val="00C81690"/>
    <w:rsid w:val="00C81DD1"/>
    <w:rsid w:val="00CA076C"/>
    <w:rsid w:val="00CA2BC5"/>
    <w:rsid w:val="00CA38F8"/>
    <w:rsid w:val="00CA3CE5"/>
    <w:rsid w:val="00CA63D1"/>
    <w:rsid w:val="00CB052B"/>
    <w:rsid w:val="00CD16E9"/>
    <w:rsid w:val="00CD7881"/>
    <w:rsid w:val="00CE025C"/>
    <w:rsid w:val="00CE4572"/>
    <w:rsid w:val="00CE7486"/>
    <w:rsid w:val="00CF134C"/>
    <w:rsid w:val="00CF53CF"/>
    <w:rsid w:val="00D00182"/>
    <w:rsid w:val="00D02A56"/>
    <w:rsid w:val="00D033D1"/>
    <w:rsid w:val="00D0404C"/>
    <w:rsid w:val="00D117CC"/>
    <w:rsid w:val="00D144F2"/>
    <w:rsid w:val="00D15D8B"/>
    <w:rsid w:val="00D170D1"/>
    <w:rsid w:val="00D22767"/>
    <w:rsid w:val="00D2597E"/>
    <w:rsid w:val="00D3329F"/>
    <w:rsid w:val="00D35199"/>
    <w:rsid w:val="00D434CC"/>
    <w:rsid w:val="00D44083"/>
    <w:rsid w:val="00D6166B"/>
    <w:rsid w:val="00D73304"/>
    <w:rsid w:val="00D7713D"/>
    <w:rsid w:val="00D93A3F"/>
    <w:rsid w:val="00D94B16"/>
    <w:rsid w:val="00DA2CCE"/>
    <w:rsid w:val="00DA4883"/>
    <w:rsid w:val="00DB2B2B"/>
    <w:rsid w:val="00DB7D76"/>
    <w:rsid w:val="00DC5858"/>
    <w:rsid w:val="00DD332D"/>
    <w:rsid w:val="00DD696C"/>
    <w:rsid w:val="00DE269C"/>
    <w:rsid w:val="00DE574C"/>
    <w:rsid w:val="00DF1158"/>
    <w:rsid w:val="00DF6B11"/>
    <w:rsid w:val="00DF7D3C"/>
    <w:rsid w:val="00DF7D4F"/>
    <w:rsid w:val="00E1589D"/>
    <w:rsid w:val="00E21948"/>
    <w:rsid w:val="00E25DFD"/>
    <w:rsid w:val="00E30BDB"/>
    <w:rsid w:val="00E319D0"/>
    <w:rsid w:val="00E32759"/>
    <w:rsid w:val="00E329D6"/>
    <w:rsid w:val="00E34C9C"/>
    <w:rsid w:val="00E369E1"/>
    <w:rsid w:val="00E37F3A"/>
    <w:rsid w:val="00E41CC8"/>
    <w:rsid w:val="00E45BCB"/>
    <w:rsid w:val="00E47E0C"/>
    <w:rsid w:val="00E5279A"/>
    <w:rsid w:val="00E52A1F"/>
    <w:rsid w:val="00E544FB"/>
    <w:rsid w:val="00E92581"/>
    <w:rsid w:val="00E93349"/>
    <w:rsid w:val="00EA4B47"/>
    <w:rsid w:val="00EB2BC0"/>
    <w:rsid w:val="00EC11DC"/>
    <w:rsid w:val="00EC1865"/>
    <w:rsid w:val="00EC5308"/>
    <w:rsid w:val="00ED248F"/>
    <w:rsid w:val="00ED677F"/>
    <w:rsid w:val="00EE2DEC"/>
    <w:rsid w:val="00EF1D5C"/>
    <w:rsid w:val="00EF2B36"/>
    <w:rsid w:val="00F04AAC"/>
    <w:rsid w:val="00F05BDE"/>
    <w:rsid w:val="00F06A76"/>
    <w:rsid w:val="00F11D2A"/>
    <w:rsid w:val="00F171C3"/>
    <w:rsid w:val="00F32DE3"/>
    <w:rsid w:val="00F4692C"/>
    <w:rsid w:val="00F54D50"/>
    <w:rsid w:val="00F57BC7"/>
    <w:rsid w:val="00F655FC"/>
    <w:rsid w:val="00F675FD"/>
    <w:rsid w:val="00F76D29"/>
    <w:rsid w:val="00F83688"/>
    <w:rsid w:val="00F84876"/>
    <w:rsid w:val="00F93D7C"/>
    <w:rsid w:val="00FA0C13"/>
    <w:rsid w:val="00FA259F"/>
    <w:rsid w:val="00FB0C45"/>
    <w:rsid w:val="00FB2DB4"/>
    <w:rsid w:val="00FD1306"/>
    <w:rsid w:val="00FD2D1E"/>
    <w:rsid w:val="00FD53F1"/>
    <w:rsid w:val="00FD7498"/>
    <w:rsid w:val="00FE0527"/>
    <w:rsid w:val="00FE0622"/>
    <w:rsid w:val="00FE2814"/>
    <w:rsid w:val="00FF449D"/>
    <w:rsid w:val="0283719C"/>
    <w:rsid w:val="15CB334E"/>
    <w:rsid w:val="1EF7459A"/>
    <w:rsid w:val="213A2B4E"/>
    <w:rsid w:val="2D67399F"/>
    <w:rsid w:val="31D56841"/>
    <w:rsid w:val="36800C46"/>
    <w:rsid w:val="3EBD39AD"/>
    <w:rsid w:val="464B4733"/>
    <w:rsid w:val="47BF7FC0"/>
    <w:rsid w:val="4B757BD1"/>
    <w:rsid w:val="4C0D0AE7"/>
    <w:rsid w:val="5478111E"/>
    <w:rsid w:val="57687148"/>
    <w:rsid w:val="57735101"/>
    <w:rsid w:val="5E3E15A3"/>
    <w:rsid w:val="5E9556BD"/>
    <w:rsid w:val="65BD5BF8"/>
    <w:rsid w:val="6C3F286D"/>
    <w:rsid w:val="7769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859"/>
    <w:pPr>
      <w:widowControl w:val="0"/>
      <w:jc w:val="both"/>
    </w:pPr>
    <w:rPr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385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5551E"/>
    <w:rPr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503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03859"/>
    <w:rPr>
      <w:kern w:val="2"/>
      <w:sz w:val="18"/>
    </w:rPr>
  </w:style>
  <w:style w:type="paragraph" w:styleId="Header">
    <w:name w:val="header"/>
    <w:basedOn w:val="Normal"/>
    <w:link w:val="HeaderChar"/>
    <w:uiPriority w:val="99"/>
    <w:rsid w:val="00503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5551E"/>
    <w:rPr>
      <w:sz w:val="18"/>
      <w:szCs w:val="18"/>
    </w:rPr>
  </w:style>
  <w:style w:type="character" w:styleId="Emphasis">
    <w:name w:val="Emphasis"/>
    <w:basedOn w:val="DefaultParagraphFont"/>
    <w:uiPriority w:val="99"/>
    <w:qFormat/>
    <w:rsid w:val="00503859"/>
    <w:rPr>
      <w:rFonts w:cs="Times New Roman"/>
      <w:color w:val="CC0000"/>
    </w:rPr>
  </w:style>
  <w:style w:type="character" w:styleId="Hyperlink">
    <w:name w:val="Hyperlink"/>
    <w:basedOn w:val="DefaultParagraphFont"/>
    <w:uiPriority w:val="99"/>
    <w:rsid w:val="00503859"/>
    <w:rPr>
      <w:rFonts w:cs="Times New Roman"/>
      <w:color w:val="136EC2"/>
      <w:u w:val="single"/>
    </w:rPr>
  </w:style>
  <w:style w:type="character" w:customStyle="1" w:styleId="headline-content2">
    <w:name w:val="headline-content2"/>
    <w:basedOn w:val="DefaultParagraphFont"/>
    <w:uiPriority w:val="99"/>
    <w:rsid w:val="005038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91%BC%E5%90%B8%E9%81%93%E5%90%88%E8%83%9E%E7%97%85%E6%AF%92/6445529" TargetMode="External"/><Relationship Id="rId13" Type="http://schemas.openxmlformats.org/officeDocument/2006/relationships/hyperlink" Target="https://baike.baidu.com/item/%E9%BC%BB%E5%A1%9E/9509569" TargetMode="External"/><Relationship Id="rId18" Type="http://schemas.openxmlformats.org/officeDocument/2006/relationships/hyperlink" Target="https://baike.baidu.com/item/%E5%A4%B4%E7%97%9B/340011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baike.baidu.com/item/%E9%BC%BB%E7%97%85%E6%AF%92/7551672" TargetMode="External"/><Relationship Id="rId12" Type="http://schemas.openxmlformats.org/officeDocument/2006/relationships/hyperlink" Target="https://baike.baidu.com/item/%E8%85%BA%E7%97%85%E6%AF%92/3219119" TargetMode="External"/><Relationship Id="rId17" Type="http://schemas.openxmlformats.org/officeDocument/2006/relationships/hyperlink" Target="https://baike.baidu.com/item/%E5%92%B3%E5%97%BD/791646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baike.baidu.com/item/%E5%8F%91%E7%83%AD/35767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6%99%AE%E9%80%9A%E6%84%9F%E5%86%92/4827851" TargetMode="External"/><Relationship Id="rId11" Type="http://schemas.openxmlformats.org/officeDocument/2006/relationships/hyperlink" Target="https://baike.baidu.com/item/%E5%86%A0%E7%8A%B6%E7%97%85%E6%AF%92/2247364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baike.baidu.com/item/%E6%B5%81%E6%B6%95/2616919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baike.baidu.com/item/%E6%9F%AF%E8%90%A8%E5%A5%87%E7%97%85%E6%AF%92/7755303" TargetMode="External"/><Relationship Id="rId19" Type="http://schemas.openxmlformats.org/officeDocument/2006/relationships/hyperlink" Target="https://baike.baidu.com/item/%E8%87%AA%E9%99%90%E6%80%A7/24519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5%9F%83%E5%8F%AF%E7%97%85%E6%AF%92/7755468" TargetMode="External"/><Relationship Id="rId14" Type="http://schemas.openxmlformats.org/officeDocument/2006/relationships/hyperlink" Target="https://baike.baidu.com/item/%E5%96%B7%E5%9A%8F/515598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447</Words>
  <Characters>2551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昆山市疾控中心发布五月份疾病风险提示，五月份本市进入了流行性腮腺炎、风疹、食源性疾病的高发季节，市民应予以防范</dc:title>
  <dc:subject/>
  <dc:creator>微软用户</dc:creator>
  <cp:keywords/>
  <dc:description/>
  <cp:lastModifiedBy>User</cp:lastModifiedBy>
  <cp:revision>2</cp:revision>
  <dcterms:created xsi:type="dcterms:W3CDTF">2020-09-29T07:38:00Z</dcterms:created>
  <dcterms:modified xsi:type="dcterms:W3CDTF">2020-09-29T07:38:00Z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